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E783" w14:textId="77777777" w:rsidR="00AB4B8E" w:rsidRPr="00C827F1" w:rsidRDefault="00AB4B8E" w:rsidP="00AB4B8E">
      <w:pPr>
        <w:pStyle w:val="paragraph"/>
        <w:spacing w:before="0" w:beforeAutospacing="0" w:after="0" w:afterAutospacing="0"/>
        <w:textAlignment w:val="baseline"/>
        <w:rPr>
          <w:rFonts w:ascii="Segoe UI" w:hAnsi="Segoe UI" w:cs="Segoe UI"/>
          <w:sz w:val="28"/>
          <w:szCs w:val="28"/>
        </w:rPr>
      </w:pPr>
      <w:r w:rsidRPr="00C827F1">
        <w:rPr>
          <w:rStyle w:val="normaltextrun"/>
          <w:rFonts w:ascii="Calibri" w:hAnsi="Calibri" w:cs="Calibri"/>
          <w:b/>
          <w:bCs/>
          <w:sz w:val="28"/>
          <w:szCs w:val="28"/>
        </w:rPr>
        <w:t>Scotch Whisky Association</w:t>
      </w:r>
      <w:r w:rsidRPr="00C827F1">
        <w:rPr>
          <w:rStyle w:val="eop"/>
          <w:rFonts w:ascii="Calibri" w:hAnsi="Calibri" w:cs="Calibri"/>
          <w:sz w:val="28"/>
          <w:szCs w:val="28"/>
        </w:rPr>
        <w:t> </w:t>
      </w:r>
    </w:p>
    <w:p w14:paraId="13E7D3E0" w14:textId="5304859F" w:rsidR="00AB4B8E" w:rsidRPr="00C827F1" w:rsidRDefault="00B163A7" w:rsidP="0FEC5CCD">
      <w:pPr>
        <w:pStyle w:val="paragraph"/>
        <w:spacing w:before="0" w:beforeAutospacing="0" w:after="0" w:afterAutospacing="0"/>
        <w:textAlignment w:val="baseline"/>
        <w:rPr>
          <w:rStyle w:val="normaltextrun"/>
          <w:rFonts w:ascii="Calibri" w:hAnsi="Calibri" w:cs="Calibri"/>
          <w:b/>
          <w:bCs/>
        </w:rPr>
      </w:pPr>
      <w:r w:rsidRPr="00C827F1">
        <w:rPr>
          <w:rStyle w:val="normaltextrun"/>
          <w:rFonts w:ascii="Calibri" w:hAnsi="Calibri" w:cs="Calibri"/>
          <w:b/>
          <w:bCs/>
        </w:rPr>
        <w:t xml:space="preserve">Regulatory Affairs </w:t>
      </w:r>
      <w:r w:rsidR="24BE7E7A" w:rsidRPr="00C827F1">
        <w:rPr>
          <w:rStyle w:val="normaltextrun"/>
          <w:rFonts w:ascii="Calibri" w:hAnsi="Calibri" w:cs="Calibri"/>
          <w:b/>
          <w:bCs/>
        </w:rPr>
        <w:t>Manager</w:t>
      </w:r>
    </w:p>
    <w:p w14:paraId="3CEDE628" w14:textId="278379EC" w:rsidR="00B163A7" w:rsidRPr="00C827F1" w:rsidRDefault="00B163A7" w:rsidP="00AB4B8E">
      <w:pPr>
        <w:pStyle w:val="paragraph"/>
        <w:spacing w:before="0" w:beforeAutospacing="0" w:after="0" w:afterAutospacing="0"/>
        <w:textAlignment w:val="baseline"/>
        <w:rPr>
          <w:rStyle w:val="normaltextrun"/>
          <w:rFonts w:ascii="Calibri" w:hAnsi="Calibri" w:cs="Calibri"/>
          <w:b/>
          <w:bCs/>
        </w:rPr>
      </w:pPr>
      <w:r w:rsidRPr="00C827F1">
        <w:rPr>
          <w:rStyle w:val="normaltextrun"/>
          <w:rFonts w:ascii="Calibri" w:hAnsi="Calibri" w:cs="Calibri"/>
          <w:b/>
          <w:bCs/>
        </w:rPr>
        <w:t>Industry Sustainability Team</w:t>
      </w:r>
    </w:p>
    <w:p w14:paraId="10FEF7EB" w14:textId="77777777" w:rsidR="00AB4B8E" w:rsidRDefault="00AB4B8E" w:rsidP="00AB4B8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76943F39" w14:textId="04C719EC" w:rsidR="00AB4B8E" w:rsidRPr="00C827F1" w:rsidRDefault="00AB4B8E" w:rsidP="24C56E4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C827F1">
        <w:rPr>
          <w:rStyle w:val="normaltextrun"/>
          <w:rFonts w:asciiTheme="minorHAnsi" w:hAnsiTheme="minorHAnsi" w:cstheme="minorHAnsi"/>
          <w:sz w:val="22"/>
          <w:szCs w:val="22"/>
        </w:rPr>
        <w:t>The Scotch Whisky Association (SWA) is the trade association for Scotch Whisky</w:t>
      </w:r>
      <w:r w:rsidR="5958AA52" w:rsidRPr="00C827F1">
        <w:rPr>
          <w:rStyle w:val="normaltextrun"/>
          <w:rFonts w:asciiTheme="minorHAnsi" w:hAnsiTheme="minorHAnsi" w:cstheme="minorHAnsi"/>
          <w:sz w:val="22"/>
          <w:szCs w:val="22"/>
        </w:rPr>
        <w:t xml:space="preserve">. We work for and on behalf of our members to protect and secure a sustainable future for the Scotch Whisky Industry.  We can offer the right candidate the opportunity to join a thriving industry with colleagues who have a wealth of experience and knowledge. </w:t>
      </w:r>
      <w:r w:rsidR="00B163A7" w:rsidRPr="00C827F1">
        <w:rPr>
          <w:rStyle w:val="normaltextrun"/>
          <w:rFonts w:asciiTheme="minorHAnsi" w:hAnsiTheme="minorHAnsi" w:cstheme="minorHAnsi"/>
          <w:sz w:val="22"/>
          <w:szCs w:val="22"/>
        </w:rPr>
        <w:t xml:space="preserve">The Industry Sustainability team works to support members in all elements relating to their operations covering a wide range of topics essential for production of this </w:t>
      </w:r>
      <w:r w:rsidR="7955FA26" w:rsidRPr="00C827F1">
        <w:rPr>
          <w:rStyle w:val="normaltextrun"/>
          <w:rFonts w:asciiTheme="minorHAnsi" w:hAnsiTheme="minorHAnsi" w:cstheme="minorHAnsi"/>
          <w:sz w:val="22"/>
          <w:szCs w:val="22"/>
        </w:rPr>
        <w:t xml:space="preserve">iconic </w:t>
      </w:r>
      <w:r w:rsidR="00B163A7" w:rsidRPr="00C827F1">
        <w:rPr>
          <w:rStyle w:val="normaltextrun"/>
          <w:rFonts w:asciiTheme="minorHAnsi" w:hAnsiTheme="minorHAnsi" w:cstheme="minorHAnsi"/>
          <w:sz w:val="22"/>
          <w:szCs w:val="22"/>
        </w:rPr>
        <w:t xml:space="preserve">drink, and this </w:t>
      </w:r>
      <w:r w:rsidR="000A430F" w:rsidRPr="00C827F1">
        <w:rPr>
          <w:rStyle w:val="normaltextrun"/>
          <w:rFonts w:asciiTheme="minorHAnsi" w:hAnsiTheme="minorHAnsi" w:cstheme="minorHAnsi"/>
          <w:sz w:val="22"/>
          <w:szCs w:val="22"/>
        </w:rPr>
        <w:t>new role will provide</w:t>
      </w:r>
      <w:r w:rsidR="00B163A7" w:rsidRPr="00C827F1">
        <w:rPr>
          <w:rStyle w:val="normaltextrun"/>
          <w:rFonts w:asciiTheme="minorHAnsi" w:hAnsiTheme="minorHAnsi" w:cstheme="minorHAnsi"/>
          <w:sz w:val="22"/>
          <w:szCs w:val="22"/>
        </w:rPr>
        <w:t xml:space="preserve"> a key </w:t>
      </w:r>
      <w:r w:rsidR="509D9D79" w:rsidRPr="00C827F1">
        <w:rPr>
          <w:rStyle w:val="normaltextrun"/>
          <w:rFonts w:asciiTheme="minorHAnsi" w:hAnsiTheme="minorHAnsi" w:cstheme="minorHAnsi"/>
          <w:sz w:val="22"/>
          <w:szCs w:val="22"/>
        </w:rPr>
        <w:t xml:space="preserve">support for the SWA and our members as </w:t>
      </w:r>
      <w:r w:rsidR="7B534F6F" w:rsidRPr="00C827F1">
        <w:rPr>
          <w:rStyle w:val="normaltextrun"/>
          <w:rFonts w:asciiTheme="minorHAnsi" w:hAnsiTheme="minorHAnsi" w:cstheme="minorHAnsi"/>
          <w:sz w:val="22"/>
          <w:szCs w:val="22"/>
        </w:rPr>
        <w:t xml:space="preserve">our </w:t>
      </w:r>
      <w:r w:rsidR="509D9D79" w:rsidRPr="00C827F1">
        <w:rPr>
          <w:rStyle w:val="normaltextrun"/>
          <w:rFonts w:asciiTheme="minorHAnsi" w:hAnsiTheme="minorHAnsi" w:cstheme="minorHAnsi"/>
          <w:sz w:val="22"/>
          <w:szCs w:val="22"/>
        </w:rPr>
        <w:t xml:space="preserve">work continues to grow. </w:t>
      </w:r>
      <w:r w:rsidR="000A430F" w:rsidRPr="00C827F1">
        <w:rPr>
          <w:rStyle w:val="normaltextrun"/>
          <w:rFonts w:asciiTheme="minorHAnsi" w:hAnsiTheme="minorHAnsi" w:cstheme="minorHAnsi"/>
          <w:sz w:val="22"/>
          <w:szCs w:val="22"/>
        </w:rPr>
        <w:t xml:space="preserve"> </w:t>
      </w:r>
      <w:r w:rsidR="00B163A7" w:rsidRPr="00C827F1">
        <w:rPr>
          <w:rStyle w:val="normaltextrun"/>
          <w:rFonts w:asciiTheme="minorHAnsi" w:hAnsiTheme="minorHAnsi" w:cstheme="minorHAnsi"/>
          <w:sz w:val="22"/>
          <w:szCs w:val="22"/>
        </w:rPr>
        <w:t xml:space="preserve">  </w:t>
      </w:r>
    </w:p>
    <w:p w14:paraId="39DB8C99" w14:textId="77777777" w:rsidR="00B163A7" w:rsidRPr="00C827F1" w:rsidRDefault="00B163A7" w:rsidP="00B163A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809F169" w14:textId="16F02F84" w:rsidR="00A24433" w:rsidRPr="00C827F1" w:rsidRDefault="00B163A7" w:rsidP="00A24433">
      <w:pPr>
        <w:pStyle w:val="paragraph"/>
        <w:spacing w:before="0" w:beforeAutospacing="0" w:after="0" w:afterAutospacing="0"/>
        <w:textAlignment w:val="baseline"/>
        <w:rPr>
          <w:rFonts w:asciiTheme="minorHAnsi" w:hAnsiTheme="minorHAnsi" w:cstheme="minorHAnsi"/>
          <w:sz w:val="22"/>
          <w:szCs w:val="22"/>
        </w:rPr>
      </w:pPr>
      <w:r w:rsidRPr="00C827F1">
        <w:rPr>
          <w:rStyle w:val="normaltextrun"/>
          <w:rFonts w:asciiTheme="minorHAnsi" w:hAnsiTheme="minorHAnsi" w:cstheme="minorHAnsi"/>
          <w:sz w:val="22"/>
          <w:szCs w:val="22"/>
        </w:rPr>
        <w:t>The production of Scotch Whisky is highly regulated.  Compliance is essential and cuts across all the industry’s operations including customs and excise, health and safety, environment and food safety.</w:t>
      </w:r>
      <w:r w:rsidRPr="00C827F1">
        <w:rPr>
          <w:rStyle w:val="scxw149149520"/>
          <w:rFonts w:asciiTheme="minorHAnsi" w:hAnsiTheme="minorHAnsi" w:cstheme="minorHAnsi"/>
          <w:sz w:val="22"/>
          <w:szCs w:val="22"/>
        </w:rPr>
        <w:t> </w:t>
      </w:r>
      <w:r w:rsidR="00A24433" w:rsidRPr="00C827F1">
        <w:rPr>
          <w:rFonts w:asciiTheme="minorHAnsi" w:hAnsiTheme="minorHAnsi" w:cstheme="minorHAnsi"/>
          <w:sz w:val="22"/>
          <w:szCs w:val="22"/>
        </w:rPr>
        <w:t xml:space="preserve"> </w:t>
      </w:r>
      <w:r w:rsidRPr="00C827F1">
        <w:rPr>
          <w:rFonts w:asciiTheme="minorHAnsi" w:hAnsiTheme="minorHAnsi" w:cstheme="minorHAnsi"/>
          <w:sz w:val="22"/>
          <w:szCs w:val="22"/>
        </w:rPr>
        <w:br/>
      </w:r>
      <w:r w:rsidRPr="00C827F1">
        <w:rPr>
          <w:rStyle w:val="normaltextrun"/>
          <w:rFonts w:asciiTheme="minorHAnsi" w:hAnsiTheme="minorHAnsi" w:cstheme="minorHAnsi"/>
          <w:sz w:val="22"/>
          <w:szCs w:val="22"/>
        </w:rPr>
        <w:t> </w:t>
      </w:r>
      <w:r w:rsidRPr="00C827F1">
        <w:rPr>
          <w:rStyle w:val="eop"/>
          <w:rFonts w:asciiTheme="minorHAnsi" w:hAnsiTheme="minorHAnsi" w:cstheme="minorHAnsi"/>
          <w:sz w:val="22"/>
          <w:szCs w:val="22"/>
        </w:rPr>
        <w:t> </w:t>
      </w:r>
      <w:r w:rsidR="00A24433" w:rsidRPr="00C827F1">
        <w:rPr>
          <w:rStyle w:val="eop"/>
          <w:rFonts w:asciiTheme="minorHAnsi" w:hAnsiTheme="minorHAnsi" w:cstheme="minorHAnsi"/>
          <w:sz w:val="22"/>
          <w:szCs w:val="22"/>
        </w:rPr>
        <w:t>  </w:t>
      </w:r>
    </w:p>
    <w:p w14:paraId="5DBD6B23" w14:textId="5F2A8F24" w:rsidR="002F6C07" w:rsidRPr="00C827F1" w:rsidRDefault="00A24433" w:rsidP="002F6C07">
      <w:pPr>
        <w:pStyle w:val="paragraph"/>
        <w:spacing w:before="0" w:beforeAutospacing="0" w:after="0" w:afterAutospacing="0"/>
        <w:textAlignment w:val="baseline"/>
        <w:rPr>
          <w:rFonts w:asciiTheme="minorHAnsi" w:hAnsiTheme="minorHAnsi" w:cstheme="minorHAnsi"/>
          <w:sz w:val="22"/>
          <w:szCs w:val="22"/>
        </w:rPr>
      </w:pPr>
      <w:r w:rsidRPr="00C827F1">
        <w:rPr>
          <w:rStyle w:val="normaltextrun"/>
          <w:rFonts w:asciiTheme="minorHAnsi" w:hAnsiTheme="minorHAnsi" w:cstheme="minorHAnsi"/>
          <w:sz w:val="22"/>
          <w:szCs w:val="22"/>
        </w:rPr>
        <w:t>The role will provide the opportunity lead on two important regulatory topics within our iconic</w:t>
      </w:r>
      <w:r w:rsidRPr="00C827F1">
        <w:rPr>
          <w:rStyle w:val="normaltextrun"/>
          <w:rFonts w:asciiTheme="minorHAnsi" w:hAnsiTheme="minorHAnsi" w:cstheme="minorHAnsi"/>
          <w:color w:val="881798"/>
          <w:sz w:val="22"/>
          <w:szCs w:val="22"/>
          <w:u w:val="single"/>
        </w:rPr>
        <w:t xml:space="preserve"> </w:t>
      </w:r>
      <w:r w:rsidRPr="00C827F1">
        <w:rPr>
          <w:rStyle w:val="normaltextrun"/>
          <w:rFonts w:asciiTheme="minorHAnsi" w:hAnsiTheme="minorHAnsi" w:cstheme="minorHAnsi"/>
          <w:sz w:val="22"/>
          <w:szCs w:val="22"/>
        </w:rPr>
        <w:t>industry, working with senior managers in the Industry Sustainability Team, reporting to the Deputy Director. You will be confident in working independently but will have the wider support of the industry team and its senior managers to provide guidance and support as needed. </w:t>
      </w:r>
      <w:r w:rsidRPr="00C827F1">
        <w:rPr>
          <w:rStyle w:val="eop"/>
          <w:rFonts w:asciiTheme="minorHAnsi" w:hAnsiTheme="minorHAnsi" w:cstheme="minorHAnsi"/>
          <w:sz w:val="22"/>
          <w:szCs w:val="22"/>
        </w:rPr>
        <w:t> </w:t>
      </w:r>
    </w:p>
    <w:p w14:paraId="46C3F6BB" w14:textId="77777777" w:rsidR="002F6C07" w:rsidRPr="00C827F1" w:rsidRDefault="002F6C07" w:rsidP="002F6C07">
      <w:pPr>
        <w:pStyle w:val="paragraph"/>
        <w:spacing w:before="0" w:beforeAutospacing="0" w:after="0" w:afterAutospacing="0"/>
        <w:textAlignment w:val="baseline"/>
        <w:rPr>
          <w:rFonts w:asciiTheme="minorHAnsi" w:hAnsiTheme="minorHAnsi" w:cstheme="minorHAnsi"/>
          <w:sz w:val="22"/>
          <w:szCs w:val="22"/>
        </w:rPr>
      </w:pPr>
      <w:r w:rsidRPr="00C827F1">
        <w:rPr>
          <w:rStyle w:val="eop"/>
          <w:rFonts w:asciiTheme="minorHAnsi" w:hAnsiTheme="minorHAnsi" w:cstheme="minorHAnsi"/>
          <w:sz w:val="22"/>
          <w:szCs w:val="22"/>
        </w:rPr>
        <w:t> </w:t>
      </w:r>
    </w:p>
    <w:p w14:paraId="307F31AC" w14:textId="23DF7D86" w:rsidR="00A24433" w:rsidRPr="00C827F1" w:rsidRDefault="002F6C07" w:rsidP="00A24433">
      <w:pPr>
        <w:pStyle w:val="paragraph"/>
        <w:spacing w:before="0" w:beforeAutospacing="0" w:after="0" w:afterAutospacing="0"/>
        <w:textAlignment w:val="baseline"/>
        <w:rPr>
          <w:rFonts w:asciiTheme="minorHAnsi" w:hAnsiTheme="minorHAnsi" w:cstheme="minorHAnsi"/>
          <w:sz w:val="22"/>
          <w:szCs w:val="22"/>
        </w:rPr>
      </w:pPr>
      <w:r w:rsidRPr="00C827F1">
        <w:rPr>
          <w:rStyle w:val="normaltextrun"/>
          <w:rFonts w:asciiTheme="minorHAnsi" w:hAnsiTheme="minorHAnsi" w:cstheme="minorHAnsi"/>
          <w:sz w:val="22"/>
          <w:szCs w:val="22"/>
        </w:rPr>
        <w:t xml:space="preserve">Our small team works closely together supporting each other as we navigate a wide range of issues on behalf of our iconic industry. Each team member takes responsibility for specific topics but will offer </w:t>
      </w:r>
      <w:r w:rsidR="00A31236" w:rsidRPr="00C827F1">
        <w:rPr>
          <w:rStyle w:val="normaltextrun"/>
          <w:rFonts w:asciiTheme="minorHAnsi" w:hAnsiTheme="minorHAnsi" w:cstheme="minorHAnsi"/>
          <w:sz w:val="22"/>
          <w:szCs w:val="22"/>
        </w:rPr>
        <w:t>help</w:t>
      </w:r>
      <w:r w:rsidRPr="00C827F1">
        <w:rPr>
          <w:rStyle w:val="normaltextrun"/>
          <w:rFonts w:asciiTheme="minorHAnsi" w:hAnsiTheme="minorHAnsi" w:cstheme="minorHAnsi"/>
          <w:sz w:val="22"/>
          <w:szCs w:val="22"/>
        </w:rPr>
        <w:t xml:space="preserve"> and work flexibly </w:t>
      </w:r>
      <w:r w:rsidR="00A31236" w:rsidRPr="00C827F1">
        <w:rPr>
          <w:rStyle w:val="normaltextrun"/>
          <w:rFonts w:asciiTheme="minorHAnsi" w:hAnsiTheme="minorHAnsi" w:cstheme="minorHAnsi"/>
          <w:sz w:val="22"/>
          <w:szCs w:val="22"/>
        </w:rPr>
        <w:t>with</w:t>
      </w:r>
      <w:r w:rsidRPr="00C827F1">
        <w:rPr>
          <w:rStyle w:val="normaltextrun"/>
          <w:rFonts w:asciiTheme="minorHAnsi" w:hAnsiTheme="minorHAnsi" w:cstheme="minorHAnsi"/>
          <w:sz w:val="22"/>
          <w:szCs w:val="22"/>
        </w:rPr>
        <w:t xml:space="preserve"> each other as needed. </w:t>
      </w:r>
      <w:r w:rsidRPr="00C827F1">
        <w:rPr>
          <w:rStyle w:val="eop"/>
          <w:rFonts w:asciiTheme="minorHAnsi" w:hAnsiTheme="minorHAnsi" w:cstheme="minorHAnsi"/>
          <w:sz w:val="22"/>
          <w:szCs w:val="22"/>
        </w:rPr>
        <w:t> </w:t>
      </w:r>
    </w:p>
    <w:p w14:paraId="445CAE6B" w14:textId="1AA155F3" w:rsidR="00B163A7" w:rsidRPr="00C827F1" w:rsidRDefault="00B163A7" w:rsidP="00B163A7">
      <w:pPr>
        <w:pStyle w:val="paragraph"/>
        <w:spacing w:before="0" w:beforeAutospacing="0" w:after="0" w:afterAutospacing="0"/>
        <w:textAlignment w:val="baseline"/>
        <w:rPr>
          <w:rFonts w:asciiTheme="minorHAnsi" w:hAnsiTheme="minorHAnsi" w:cstheme="minorHAnsi"/>
          <w:sz w:val="22"/>
          <w:szCs w:val="22"/>
        </w:rPr>
      </w:pPr>
    </w:p>
    <w:p w14:paraId="16D152E8" w14:textId="720930B6" w:rsidR="00A24433" w:rsidRPr="00C827F1" w:rsidRDefault="00A24433" w:rsidP="00A24433">
      <w:pPr>
        <w:pStyle w:val="paragraph"/>
        <w:spacing w:before="0" w:beforeAutospacing="0" w:after="0" w:afterAutospacing="0"/>
        <w:textAlignment w:val="baseline"/>
        <w:rPr>
          <w:rStyle w:val="eop"/>
          <w:rFonts w:asciiTheme="minorHAnsi" w:hAnsiTheme="minorHAnsi" w:cstheme="minorHAnsi"/>
          <w:sz w:val="22"/>
          <w:szCs w:val="22"/>
        </w:rPr>
      </w:pPr>
      <w:r w:rsidRPr="00C827F1">
        <w:rPr>
          <w:rStyle w:val="normaltextrun"/>
          <w:rFonts w:asciiTheme="minorHAnsi" w:hAnsiTheme="minorHAnsi" w:cstheme="minorHAnsi"/>
          <w:sz w:val="22"/>
          <w:szCs w:val="22"/>
        </w:rPr>
        <w:t>This role will lead on the initiation and formulation of industry policy in key areas of regulation for Scotch Whisky production including customs and excise and control of major accidents and hazards (COMAH) in consultation with member companies. </w:t>
      </w:r>
      <w:r w:rsidRPr="00C827F1">
        <w:rPr>
          <w:rStyle w:val="eop"/>
          <w:rFonts w:asciiTheme="minorHAnsi" w:hAnsiTheme="minorHAnsi" w:cstheme="minorHAnsi"/>
          <w:sz w:val="22"/>
          <w:szCs w:val="22"/>
        </w:rPr>
        <w:t> </w:t>
      </w:r>
    </w:p>
    <w:p w14:paraId="2A45D205" w14:textId="77777777" w:rsidR="00A24433" w:rsidRPr="00C827F1" w:rsidRDefault="00A24433" w:rsidP="00A24433">
      <w:pPr>
        <w:pStyle w:val="paragraph"/>
        <w:spacing w:before="0" w:beforeAutospacing="0" w:after="0" w:afterAutospacing="0"/>
        <w:textAlignment w:val="baseline"/>
        <w:rPr>
          <w:rFonts w:asciiTheme="minorHAnsi" w:hAnsiTheme="minorHAnsi" w:cstheme="minorHAnsi"/>
          <w:sz w:val="22"/>
          <w:szCs w:val="22"/>
        </w:rPr>
      </w:pPr>
    </w:p>
    <w:p w14:paraId="71ABD03A" w14:textId="77777777" w:rsidR="00A24433" w:rsidRPr="00C827F1" w:rsidRDefault="00A24433" w:rsidP="618E5BD9">
      <w:pPr>
        <w:pStyle w:val="paragraph"/>
        <w:numPr>
          <w:ilvl w:val="0"/>
          <w:numId w:val="1"/>
        </w:numPr>
        <w:spacing w:before="0" w:beforeAutospacing="0" w:after="0" w:afterAutospacing="0"/>
        <w:textAlignment w:val="baseline"/>
        <w:rPr>
          <w:rStyle w:val="scxw149149520"/>
          <w:rFonts w:asciiTheme="minorHAnsi" w:hAnsiTheme="minorHAnsi" w:cstheme="minorHAnsi"/>
          <w:sz w:val="22"/>
          <w:szCs w:val="22"/>
        </w:rPr>
      </w:pPr>
      <w:r w:rsidRPr="00C827F1">
        <w:rPr>
          <w:rStyle w:val="normaltextrun"/>
          <w:rFonts w:asciiTheme="minorHAnsi" w:hAnsiTheme="minorHAnsi" w:cstheme="minorHAnsi"/>
          <w:sz w:val="22"/>
          <w:szCs w:val="22"/>
        </w:rPr>
        <w:t>Customs and Excise regulations and controls apply from the moment cereals are first processed in our distilleries through to the export of bottled Scotch Whisky.  This is an important and at times, complex, area.  Topics include the holding and movement of excise goods, customs controls and processes, verification and alcohol fraud.</w:t>
      </w:r>
      <w:r w:rsidRPr="00C827F1">
        <w:rPr>
          <w:rStyle w:val="scxw149149520"/>
          <w:rFonts w:asciiTheme="minorHAnsi" w:hAnsiTheme="minorHAnsi" w:cstheme="minorHAnsi"/>
          <w:sz w:val="22"/>
          <w:szCs w:val="22"/>
        </w:rPr>
        <w:t> </w:t>
      </w:r>
    </w:p>
    <w:p w14:paraId="238F0D69" w14:textId="77777777" w:rsidR="00A24433" w:rsidRPr="00C827F1" w:rsidRDefault="00A24433" w:rsidP="00B163A7">
      <w:pPr>
        <w:pStyle w:val="paragraph"/>
        <w:spacing w:before="0" w:beforeAutospacing="0" w:after="0" w:afterAutospacing="0"/>
        <w:textAlignment w:val="baseline"/>
        <w:rPr>
          <w:rStyle w:val="scxw149149520"/>
          <w:rFonts w:asciiTheme="minorHAnsi" w:hAnsiTheme="minorHAnsi" w:cstheme="minorHAnsi"/>
          <w:sz w:val="22"/>
          <w:szCs w:val="22"/>
        </w:rPr>
      </w:pPr>
    </w:p>
    <w:p w14:paraId="6B66A4B2" w14:textId="4AECD908" w:rsidR="00A24433" w:rsidRPr="00C827F1" w:rsidRDefault="00A24433" w:rsidP="618E5BD9">
      <w:pPr>
        <w:pStyle w:val="paragraph"/>
        <w:numPr>
          <w:ilvl w:val="0"/>
          <w:numId w:val="1"/>
        </w:numPr>
        <w:spacing w:before="0" w:beforeAutospacing="0" w:after="0" w:afterAutospacing="0"/>
        <w:textAlignment w:val="baseline"/>
        <w:rPr>
          <w:rStyle w:val="scxw149149520"/>
          <w:rFonts w:asciiTheme="minorHAnsi" w:hAnsiTheme="minorHAnsi" w:cstheme="minorHAnsi"/>
          <w:sz w:val="22"/>
          <w:szCs w:val="22"/>
        </w:rPr>
      </w:pPr>
      <w:r w:rsidRPr="00C827F1">
        <w:rPr>
          <w:rStyle w:val="scxw149149520"/>
          <w:rFonts w:asciiTheme="minorHAnsi" w:hAnsiTheme="minorHAnsi" w:cstheme="minorHAnsi"/>
          <w:sz w:val="22"/>
          <w:szCs w:val="22"/>
        </w:rPr>
        <w:t xml:space="preserve">COMAH </w:t>
      </w:r>
      <w:r w:rsidR="00B1134F" w:rsidRPr="00C827F1">
        <w:rPr>
          <w:rStyle w:val="scxw149149520"/>
          <w:rFonts w:asciiTheme="minorHAnsi" w:hAnsiTheme="minorHAnsi" w:cstheme="minorHAnsi"/>
          <w:sz w:val="22"/>
          <w:szCs w:val="22"/>
        </w:rPr>
        <w:t>alongside</w:t>
      </w:r>
      <w:r w:rsidRPr="00C827F1">
        <w:rPr>
          <w:rStyle w:val="scxw149149520"/>
          <w:rFonts w:asciiTheme="minorHAnsi" w:hAnsiTheme="minorHAnsi" w:cstheme="minorHAnsi"/>
          <w:sz w:val="22"/>
          <w:szCs w:val="22"/>
        </w:rPr>
        <w:t xml:space="preserve"> related regulations and guidance</w:t>
      </w:r>
      <w:r w:rsidR="00B57DB8" w:rsidRPr="00C827F1">
        <w:rPr>
          <w:rStyle w:val="scxw149149520"/>
          <w:rFonts w:asciiTheme="minorHAnsi" w:hAnsiTheme="minorHAnsi" w:cstheme="minorHAnsi"/>
          <w:sz w:val="22"/>
          <w:szCs w:val="22"/>
        </w:rPr>
        <w:t>,</w:t>
      </w:r>
      <w:r w:rsidRPr="00C827F1">
        <w:rPr>
          <w:rStyle w:val="scxw149149520"/>
          <w:rFonts w:asciiTheme="minorHAnsi" w:hAnsiTheme="minorHAnsi" w:cstheme="minorHAnsi"/>
          <w:sz w:val="22"/>
          <w:szCs w:val="22"/>
        </w:rPr>
        <w:t xml:space="preserve"> underpin health and safety for our members production facilities and warehouses. </w:t>
      </w:r>
      <w:r w:rsidR="00B1134F" w:rsidRPr="00C827F1">
        <w:rPr>
          <w:rStyle w:val="scxw149149520"/>
          <w:rFonts w:asciiTheme="minorHAnsi" w:hAnsiTheme="minorHAnsi" w:cstheme="minorHAnsi"/>
          <w:sz w:val="22"/>
          <w:szCs w:val="22"/>
        </w:rPr>
        <w:t>Along</w:t>
      </w:r>
      <w:r w:rsidR="007A7C50" w:rsidRPr="00C827F1">
        <w:rPr>
          <w:rStyle w:val="scxw149149520"/>
          <w:rFonts w:asciiTheme="minorHAnsi" w:hAnsiTheme="minorHAnsi" w:cstheme="minorHAnsi"/>
          <w:sz w:val="22"/>
          <w:szCs w:val="22"/>
        </w:rPr>
        <w:t xml:space="preserve"> </w:t>
      </w:r>
      <w:r w:rsidR="00B1134F" w:rsidRPr="00C827F1">
        <w:rPr>
          <w:rStyle w:val="scxw149149520"/>
          <w:rFonts w:asciiTheme="minorHAnsi" w:hAnsiTheme="minorHAnsi" w:cstheme="minorHAnsi"/>
          <w:sz w:val="22"/>
          <w:szCs w:val="22"/>
        </w:rPr>
        <w:t>with</w:t>
      </w:r>
      <w:r w:rsidR="007A7C50" w:rsidRPr="00C827F1">
        <w:rPr>
          <w:rStyle w:val="scxw149149520"/>
          <w:rFonts w:asciiTheme="minorHAnsi" w:hAnsiTheme="minorHAnsi" w:cstheme="minorHAnsi"/>
          <w:sz w:val="22"/>
          <w:szCs w:val="22"/>
        </w:rPr>
        <w:t xml:space="preserve"> </w:t>
      </w:r>
      <w:r w:rsidR="001A1603" w:rsidRPr="00C827F1">
        <w:rPr>
          <w:rStyle w:val="scxw149149520"/>
          <w:rFonts w:asciiTheme="minorHAnsi" w:hAnsiTheme="minorHAnsi" w:cstheme="minorHAnsi"/>
          <w:sz w:val="22"/>
          <w:szCs w:val="22"/>
        </w:rPr>
        <w:t>industry ambitions to</w:t>
      </w:r>
      <w:r w:rsidR="00A75AC3" w:rsidRPr="00C827F1">
        <w:rPr>
          <w:rStyle w:val="scxw149149520"/>
          <w:rFonts w:asciiTheme="minorHAnsi" w:hAnsiTheme="minorHAnsi" w:cstheme="minorHAnsi"/>
          <w:sz w:val="22"/>
          <w:szCs w:val="22"/>
        </w:rPr>
        <w:t xml:space="preserve"> </w:t>
      </w:r>
      <w:r w:rsidR="001A1603" w:rsidRPr="00C827F1">
        <w:rPr>
          <w:rStyle w:val="scxw149149520"/>
          <w:rFonts w:asciiTheme="minorHAnsi" w:hAnsiTheme="minorHAnsi" w:cstheme="minorHAnsi"/>
          <w:sz w:val="22"/>
          <w:szCs w:val="22"/>
        </w:rPr>
        <w:t>achieve</w:t>
      </w:r>
      <w:r w:rsidR="00A75AC3" w:rsidRPr="00C827F1">
        <w:rPr>
          <w:rStyle w:val="scxw149149520"/>
          <w:rFonts w:asciiTheme="minorHAnsi" w:hAnsiTheme="minorHAnsi" w:cstheme="minorHAnsi"/>
          <w:sz w:val="22"/>
          <w:szCs w:val="22"/>
        </w:rPr>
        <w:t xml:space="preserve"> high levels of compliance</w:t>
      </w:r>
      <w:r w:rsidR="001A1603" w:rsidRPr="00C827F1">
        <w:rPr>
          <w:rStyle w:val="scxw149149520"/>
          <w:rFonts w:asciiTheme="minorHAnsi" w:hAnsiTheme="minorHAnsi" w:cstheme="minorHAnsi"/>
          <w:sz w:val="22"/>
          <w:szCs w:val="22"/>
        </w:rPr>
        <w:t xml:space="preserve"> in their operations,</w:t>
      </w:r>
      <w:r w:rsidRPr="00C827F1">
        <w:rPr>
          <w:rStyle w:val="scxw149149520"/>
          <w:rFonts w:asciiTheme="minorHAnsi" w:hAnsiTheme="minorHAnsi" w:cstheme="minorHAnsi"/>
          <w:sz w:val="22"/>
          <w:szCs w:val="22"/>
        </w:rPr>
        <w:t xml:space="preserve"> new technologies </w:t>
      </w:r>
      <w:r w:rsidR="00A75AC3" w:rsidRPr="00C827F1">
        <w:rPr>
          <w:rStyle w:val="scxw149149520"/>
          <w:rFonts w:asciiTheme="minorHAnsi" w:hAnsiTheme="minorHAnsi" w:cstheme="minorHAnsi"/>
          <w:sz w:val="22"/>
          <w:szCs w:val="22"/>
        </w:rPr>
        <w:t>(</w:t>
      </w:r>
      <w:r w:rsidR="00FF237B" w:rsidRPr="00C827F1">
        <w:rPr>
          <w:rStyle w:val="scxw149149520"/>
          <w:rFonts w:asciiTheme="minorHAnsi" w:hAnsiTheme="minorHAnsi" w:cstheme="minorHAnsi"/>
          <w:sz w:val="22"/>
          <w:szCs w:val="22"/>
        </w:rPr>
        <w:t xml:space="preserve">for example the </w:t>
      </w:r>
      <w:r w:rsidR="00A75AC3" w:rsidRPr="00C827F1">
        <w:rPr>
          <w:rStyle w:val="scxw149149520"/>
          <w:rFonts w:asciiTheme="minorHAnsi" w:hAnsiTheme="minorHAnsi" w:cstheme="minorHAnsi"/>
          <w:sz w:val="22"/>
          <w:szCs w:val="22"/>
        </w:rPr>
        <w:t xml:space="preserve">adoption of </w:t>
      </w:r>
      <w:r w:rsidRPr="00C827F1">
        <w:rPr>
          <w:rStyle w:val="scxw149149520"/>
          <w:rFonts w:asciiTheme="minorHAnsi" w:hAnsiTheme="minorHAnsi" w:cstheme="minorHAnsi"/>
          <w:sz w:val="22"/>
          <w:szCs w:val="22"/>
        </w:rPr>
        <w:t>hydrogen</w:t>
      </w:r>
      <w:r w:rsidR="00A75AC3" w:rsidRPr="00C827F1">
        <w:rPr>
          <w:rStyle w:val="scxw149149520"/>
          <w:rFonts w:asciiTheme="minorHAnsi" w:hAnsiTheme="minorHAnsi" w:cstheme="minorHAnsi"/>
          <w:sz w:val="22"/>
          <w:szCs w:val="22"/>
        </w:rPr>
        <w:t>)</w:t>
      </w:r>
      <w:r w:rsidRPr="00C827F1">
        <w:rPr>
          <w:rStyle w:val="scxw149149520"/>
          <w:rFonts w:asciiTheme="minorHAnsi" w:hAnsiTheme="minorHAnsi" w:cstheme="minorHAnsi"/>
          <w:sz w:val="22"/>
          <w:szCs w:val="22"/>
        </w:rPr>
        <w:t xml:space="preserve"> </w:t>
      </w:r>
      <w:r w:rsidR="00135578" w:rsidRPr="00C827F1">
        <w:rPr>
          <w:rStyle w:val="scxw149149520"/>
          <w:rFonts w:asciiTheme="minorHAnsi" w:hAnsiTheme="minorHAnsi" w:cstheme="minorHAnsi"/>
          <w:sz w:val="22"/>
          <w:szCs w:val="22"/>
        </w:rPr>
        <w:t xml:space="preserve">will bring increasing complexity. </w:t>
      </w:r>
    </w:p>
    <w:p w14:paraId="71E5F57C" w14:textId="77777777" w:rsidR="00A24433" w:rsidRPr="00C827F1" w:rsidRDefault="00A24433" w:rsidP="00B163A7">
      <w:pPr>
        <w:pStyle w:val="paragraph"/>
        <w:spacing w:before="0" w:beforeAutospacing="0" w:after="0" w:afterAutospacing="0"/>
        <w:textAlignment w:val="baseline"/>
        <w:rPr>
          <w:rStyle w:val="scxw149149520"/>
          <w:rFonts w:asciiTheme="minorHAnsi" w:hAnsiTheme="minorHAnsi" w:cstheme="minorHAnsi"/>
          <w:sz w:val="22"/>
          <w:szCs w:val="22"/>
        </w:rPr>
      </w:pPr>
    </w:p>
    <w:p w14:paraId="330E0DE4" w14:textId="7FA66994" w:rsidR="00AB4B8E" w:rsidRPr="00C827F1" w:rsidRDefault="00B163A7" w:rsidP="618E5BD9">
      <w:pPr>
        <w:pStyle w:val="paragraph"/>
        <w:spacing w:before="0" w:beforeAutospacing="0" w:after="0" w:afterAutospacing="0"/>
        <w:textAlignment w:val="baseline"/>
        <w:rPr>
          <w:rFonts w:asciiTheme="minorHAnsi" w:hAnsiTheme="minorHAnsi" w:cstheme="minorHAnsi"/>
          <w:sz w:val="22"/>
          <w:szCs w:val="22"/>
        </w:rPr>
      </w:pPr>
      <w:r w:rsidRPr="00C827F1">
        <w:rPr>
          <w:rStyle w:val="normaltextrun"/>
          <w:rFonts w:asciiTheme="minorHAnsi" w:hAnsiTheme="minorHAnsi" w:cstheme="minorHAnsi"/>
          <w:sz w:val="22"/>
          <w:szCs w:val="22"/>
        </w:rPr>
        <w:t>The successful candidate will</w:t>
      </w:r>
      <w:r w:rsidR="00A24433" w:rsidRPr="00C827F1">
        <w:rPr>
          <w:rStyle w:val="normaltextrun"/>
          <w:rFonts w:asciiTheme="minorHAnsi" w:hAnsiTheme="minorHAnsi" w:cstheme="minorHAnsi"/>
          <w:sz w:val="22"/>
          <w:szCs w:val="22"/>
        </w:rPr>
        <w:t xml:space="preserve"> </w:t>
      </w:r>
      <w:r w:rsidRPr="00C827F1">
        <w:rPr>
          <w:rStyle w:val="normaltextrun"/>
          <w:rFonts w:asciiTheme="minorHAnsi" w:hAnsiTheme="minorHAnsi" w:cstheme="minorHAnsi"/>
          <w:sz w:val="22"/>
          <w:szCs w:val="22"/>
        </w:rPr>
        <w:t>p</w:t>
      </w:r>
      <w:r w:rsidR="736C6586" w:rsidRPr="00C827F1">
        <w:rPr>
          <w:rStyle w:val="normaltextrun"/>
          <w:rFonts w:asciiTheme="minorHAnsi" w:hAnsiTheme="minorHAnsi" w:cstheme="minorHAnsi"/>
          <w:sz w:val="22"/>
          <w:szCs w:val="22"/>
        </w:rPr>
        <w:t xml:space="preserve">rovide </w:t>
      </w:r>
      <w:r w:rsidRPr="00C827F1">
        <w:rPr>
          <w:rStyle w:val="normaltextrun"/>
          <w:rFonts w:asciiTheme="minorHAnsi" w:hAnsiTheme="minorHAnsi" w:cstheme="minorHAnsi"/>
          <w:sz w:val="22"/>
          <w:szCs w:val="22"/>
        </w:rPr>
        <w:t>an important role supporting sector compliance and providing a voice to influence and inform evolution of regulations</w:t>
      </w:r>
      <w:r w:rsidR="00C57922" w:rsidRPr="00C827F1">
        <w:rPr>
          <w:rStyle w:val="normaltextrun"/>
          <w:rFonts w:asciiTheme="minorHAnsi" w:hAnsiTheme="minorHAnsi" w:cstheme="minorHAnsi"/>
          <w:sz w:val="22"/>
          <w:szCs w:val="22"/>
        </w:rPr>
        <w:t xml:space="preserve"> across both topic areas</w:t>
      </w:r>
      <w:r w:rsidRPr="00C827F1">
        <w:rPr>
          <w:rStyle w:val="normaltextrun"/>
          <w:rFonts w:asciiTheme="minorHAnsi" w:hAnsiTheme="minorHAnsi" w:cstheme="minorHAnsi"/>
          <w:sz w:val="22"/>
          <w:szCs w:val="22"/>
        </w:rPr>
        <w:t xml:space="preserve">. This will include representation on behalf of SWA and members at external meetings and being seen as the go-to industry expert; influencing and lobbying government and regulatory bodies where needed; monitoring legislation and other regulatory issues to support understanding and compliance in the sector. </w:t>
      </w:r>
      <w:r w:rsidR="00A24433" w:rsidRPr="00C827F1">
        <w:rPr>
          <w:rFonts w:asciiTheme="minorHAnsi" w:hAnsiTheme="minorHAnsi" w:cstheme="minorHAnsi"/>
          <w:sz w:val="22"/>
          <w:szCs w:val="22"/>
        </w:rPr>
        <w:t xml:space="preserve">You will </w:t>
      </w:r>
      <w:r w:rsidRPr="00C827F1">
        <w:rPr>
          <w:rStyle w:val="normaltextrun"/>
          <w:rFonts w:asciiTheme="minorHAnsi" w:hAnsiTheme="minorHAnsi" w:cstheme="minorHAnsi"/>
          <w:sz w:val="22"/>
          <w:szCs w:val="22"/>
        </w:rPr>
        <w:t>work with senior colleagues in our member businesses and with key regulators, notably HM Revenue &amp; Customs (HMRC)</w:t>
      </w:r>
      <w:r w:rsidR="00A24433" w:rsidRPr="00C827F1">
        <w:rPr>
          <w:rStyle w:val="normaltextrun"/>
          <w:rFonts w:asciiTheme="minorHAnsi" w:hAnsiTheme="minorHAnsi" w:cstheme="minorHAnsi"/>
          <w:sz w:val="22"/>
          <w:szCs w:val="22"/>
        </w:rPr>
        <w:t xml:space="preserve"> </w:t>
      </w:r>
      <w:r w:rsidRPr="00C827F1">
        <w:rPr>
          <w:rStyle w:val="normaltextrun"/>
          <w:rFonts w:asciiTheme="minorHAnsi" w:hAnsiTheme="minorHAnsi" w:cstheme="minorHAnsi"/>
          <w:sz w:val="22"/>
          <w:szCs w:val="22"/>
        </w:rPr>
        <w:t xml:space="preserve">and the Health &amp; Safety Executive (HSE).  </w:t>
      </w:r>
      <w:r w:rsidRPr="00C827F1">
        <w:rPr>
          <w:rFonts w:asciiTheme="minorHAnsi" w:hAnsiTheme="minorHAnsi" w:cstheme="minorHAnsi"/>
          <w:sz w:val="22"/>
          <w:szCs w:val="22"/>
        </w:rPr>
        <w:br/>
      </w:r>
    </w:p>
    <w:p w14:paraId="0624D1A8" w14:textId="61294652" w:rsidR="00AB4B8E" w:rsidRPr="00C827F1" w:rsidRDefault="00AB4B8E" w:rsidP="2BD1FAE9">
      <w:pPr>
        <w:pStyle w:val="paragraph"/>
        <w:spacing w:before="0" w:beforeAutospacing="0" w:after="0" w:afterAutospacing="0"/>
        <w:textAlignment w:val="baseline"/>
        <w:rPr>
          <w:rFonts w:asciiTheme="minorHAnsi" w:hAnsiTheme="minorHAnsi" w:cstheme="minorHAnsi"/>
          <w:sz w:val="22"/>
          <w:szCs w:val="22"/>
        </w:rPr>
      </w:pPr>
      <w:r w:rsidRPr="00C827F1">
        <w:rPr>
          <w:rStyle w:val="normaltextrun"/>
          <w:rFonts w:asciiTheme="minorHAnsi" w:hAnsiTheme="minorHAnsi" w:cstheme="minorHAnsi"/>
          <w:sz w:val="22"/>
          <w:szCs w:val="22"/>
        </w:rPr>
        <w:lastRenderedPageBreak/>
        <w:t xml:space="preserve">The SWA offers an attractive range of benefits to its employees including: hybrid working </w:t>
      </w:r>
      <w:r w:rsidR="00B163A7" w:rsidRPr="00C827F1">
        <w:rPr>
          <w:rStyle w:val="normaltextrun"/>
          <w:rFonts w:asciiTheme="minorHAnsi" w:hAnsiTheme="minorHAnsi" w:cstheme="minorHAnsi"/>
          <w:sz w:val="22"/>
          <w:szCs w:val="22"/>
        </w:rPr>
        <w:t>(</w:t>
      </w:r>
      <w:r w:rsidR="004C48AF" w:rsidRPr="00C827F1">
        <w:rPr>
          <w:rStyle w:val="normaltextrun"/>
          <w:rFonts w:asciiTheme="minorHAnsi" w:hAnsiTheme="minorHAnsi" w:cstheme="minorHAnsi"/>
          <w:sz w:val="22"/>
          <w:szCs w:val="22"/>
        </w:rPr>
        <w:t xml:space="preserve">based on </w:t>
      </w:r>
      <w:r w:rsidR="00B163A7" w:rsidRPr="00C827F1">
        <w:rPr>
          <w:rStyle w:val="normaltextrun"/>
          <w:rFonts w:asciiTheme="minorHAnsi" w:hAnsiTheme="minorHAnsi" w:cstheme="minorHAnsi"/>
          <w:sz w:val="22"/>
          <w:szCs w:val="22"/>
        </w:rPr>
        <w:t xml:space="preserve">2 days in the office </w:t>
      </w:r>
      <w:r w:rsidR="004C48AF" w:rsidRPr="00C827F1">
        <w:rPr>
          <w:rStyle w:val="normaltextrun"/>
          <w:rFonts w:asciiTheme="minorHAnsi" w:hAnsiTheme="minorHAnsi" w:cstheme="minorHAnsi"/>
          <w:sz w:val="22"/>
          <w:szCs w:val="22"/>
        </w:rPr>
        <w:t>FTE</w:t>
      </w:r>
      <w:r w:rsidR="00B163A7" w:rsidRPr="00C827F1">
        <w:rPr>
          <w:rStyle w:val="normaltextrun"/>
          <w:rFonts w:asciiTheme="minorHAnsi" w:hAnsiTheme="minorHAnsi" w:cstheme="minorHAnsi"/>
          <w:sz w:val="22"/>
          <w:szCs w:val="22"/>
        </w:rPr>
        <w:t>)</w:t>
      </w:r>
      <w:r w:rsidR="2F3BDD3A" w:rsidRPr="00C827F1">
        <w:rPr>
          <w:rStyle w:val="normaltextrun"/>
          <w:rFonts w:asciiTheme="minorHAnsi" w:hAnsiTheme="minorHAnsi" w:cstheme="minorHAnsi"/>
          <w:sz w:val="22"/>
          <w:szCs w:val="22"/>
        </w:rPr>
        <w:t xml:space="preserve">; </w:t>
      </w:r>
      <w:r w:rsidR="00A24433" w:rsidRPr="00C827F1">
        <w:rPr>
          <w:rStyle w:val="normaltextrun"/>
          <w:rFonts w:asciiTheme="minorHAnsi" w:hAnsiTheme="minorHAnsi" w:cstheme="minorHAnsi"/>
          <w:sz w:val="22"/>
          <w:szCs w:val="22"/>
        </w:rPr>
        <w:t>a generous pension scheme</w:t>
      </w:r>
      <w:r w:rsidR="20E71FB6" w:rsidRPr="00C827F1">
        <w:rPr>
          <w:rStyle w:val="normaltextrun"/>
          <w:rFonts w:asciiTheme="minorHAnsi" w:hAnsiTheme="minorHAnsi" w:cstheme="minorHAnsi"/>
          <w:sz w:val="22"/>
          <w:szCs w:val="22"/>
        </w:rPr>
        <w:t xml:space="preserve"> with employer pension contributions matching employee contributions plus 3%, up to a maximum of 15%</w:t>
      </w:r>
      <w:r w:rsidR="00A24433" w:rsidRPr="00C827F1">
        <w:rPr>
          <w:rStyle w:val="normaltextrun"/>
          <w:rFonts w:asciiTheme="minorHAnsi" w:hAnsiTheme="minorHAnsi" w:cstheme="minorHAnsi"/>
          <w:sz w:val="22"/>
          <w:szCs w:val="22"/>
        </w:rPr>
        <w:t xml:space="preserve">; </w:t>
      </w:r>
      <w:r w:rsidRPr="00C827F1">
        <w:rPr>
          <w:rStyle w:val="normaltextrun"/>
          <w:rFonts w:asciiTheme="minorHAnsi" w:hAnsiTheme="minorHAnsi" w:cstheme="minorHAnsi"/>
          <w:sz w:val="22"/>
          <w:szCs w:val="22"/>
        </w:rPr>
        <w:t xml:space="preserve">25 days annual leave in addition to </w:t>
      </w:r>
      <w:r w:rsidR="00955187">
        <w:rPr>
          <w:rStyle w:val="normaltextrun"/>
          <w:rFonts w:asciiTheme="minorHAnsi" w:hAnsiTheme="minorHAnsi" w:cstheme="minorHAnsi"/>
          <w:sz w:val="22"/>
          <w:szCs w:val="22"/>
        </w:rPr>
        <w:t xml:space="preserve">9 </w:t>
      </w:r>
      <w:r w:rsidR="00D07F5C">
        <w:rPr>
          <w:rStyle w:val="normaltextrun"/>
          <w:rFonts w:asciiTheme="minorHAnsi" w:hAnsiTheme="minorHAnsi" w:cstheme="minorHAnsi"/>
          <w:sz w:val="22"/>
          <w:szCs w:val="22"/>
        </w:rPr>
        <w:t>public</w:t>
      </w:r>
      <w:r w:rsidRPr="00C827F1">
        <w:rPr>
          <w:rStyle w:val="normaltextrun"/>
          <w:rFonts w:asciiTheme="minorHAnsi" w:hAnsiTheme="minorHAnsi" w:cstheme="minorHAnsi"/>
          <w:sz w:val="22"/>
          <w:szCs w:val="22"/>
        </w:rPr>
        <w:t xml:space="preserve"> holidays</w:t>
      </w:r>
      <w:r w:rsidR="00A24433" w:rsidRPr="00C827F1">
        <w:rPr>
          <w:rStyle w:val="normaltextrun"/>
          <w:rFonts w:asciiTheme="minorHAnsi" w:hAnsiTheme="minorHAnsi" w:cstheme="minorHAnsi"/>
          <w:sz w:val="22"/>
          <w:szCs w:val="22"/>
        </w:rPr>
        <w:t xml:space="preserve"> and</w:t>
      </w:r>
      <w:r w:rsidRPr="00C827F1">
        <w:rPr>
          <w:rStyle w:val="normaltextrun"/>
          <w:rFonts w:asciiTheme="minorHAnsi" w:hAnsiTheme="minorHAnsi" w:cstheme="minorHAnsi"/>
          <w:sz w:val="22"/>
          <w:szCs w:val="22"/>
        </w:rPr>
        <w:t xml:space="preserve"> closure of our offices</w:t>
      </w:r>
      <w:r w:rsidR="00A24433" w:rsidRPr="00C827F1">
        <w:rPr>
          <w:rStyle w:val="normaltextrun"/>
          <w:rFonts w:asciiTheme="minorHAnsi" w:hAnsiTheme="minorHAnsi" w:cstheme="minorHAnsi"/>
          <w:sz w:val="22"/>
          <w:szCs w:val="22"/>
        </w:rPr>
        <w:t xml:space="preserve"> between</w:t>
      </w:r>
      <w:r w:rsidRPr="00C827F1">
        <w:rPr>
          <w:rStyle w:val="normaltextrun"/>
          <w:rFonts w:asciiTheme="minorHAnsi" w:hAnsiTheme="minorHAnsi" w:cstheme="minorHAnsi"/>
          <w:sz w:val="22"/>
          <w:szCs w:val="22"/>
        </w:rPr>
        <w:t xml:space="preserve"> Christmas and </w:t>
      </w:r>
      <w:r w:rsidR="007B79FD">
        <w:rPr>
          <w:rStyle w:val="normaltextrun"/>
          <w:rFonts w:asciiTheme="minorHAnsi" w:hAnsiTheme="minorHAnsi" w:cstheme="minorHAnsi"/>
          <w:sz w:val="22"/>
          <w:szCs w:val="22"/>
        </w:rPr>
        <w:t>N</w:t>
      </w:r>
      <w:r w:rsidRPr="00C827F1">
        <w:rPr>
          <w:rStyle w:val="normaltextrun"/>
          <w:rFonts w:asciiTheme="minorHAnsi" w:hAnsiTheme="minorHAnsi" w:cstheme="minorHAnsi"/>
          <w:sz w:val="22"/>
          <w:szCs w:val="22"/>
        </w:rPr>
        <w:t xml:space="preserve">ew </w:t>
      </w:r>
      <w:r w:rsidR="007B79FD">
        <w:rPr>
          <w:rStyle w:val="normaltextrun"/>
          <w:rFonts w:asciiTheme="minorHAnsi" w:hAnsiTheme="minorHAnsi" w:cstheme="minorHAnsi"/>
          <w:sz w:val="22"/>
          <w:szCs w:val="22"/>
        </w:rPr>
        <w:t>Y</w:t>
      </w:r>
      <w:r w:rsidRPr="00C827F1">
        <w:rPr>
          <w:rStyle w:val="normaltextrun"/>
          <w:rFonts w:asciiTheme="minorHAnsi" w:hAnsiTheme="minorHAnsi" w:cstheme="minorHAnsi"/>
          <w:sz w:val="22"/>
          <w:szCs w:val="22"/>
        </w:rPr>
        <w:t>ear</w:t>
      </w:r>
      <w:r w:rsidR="00A24433" w:rsidRPr="00C827F1">
        <w:rPr>
          <w:rStyle w:val="normaltextrun"/>
          <w:rFonts w:asciiTheme="minorHAnsi" w:hAnsiTheme="minorHAnsi" w:cstheme="minorHAnsi"/>
          <w:sz w:val="22"/>
          <w:szCs w:val="22"/>
        </w:rPr>
        <w:t xml:space="preserve">. </w:t>
      </w:r>
    </w:p>
    <w:p w14:paraId="56B33928" w14:textId="77777777" w:rsidR="00AB4B8E" w:rsidRDefault="00AB4B8E" w:rsidP="00AB4B8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0B25EE32" w14:textId="77777777" w:rsidR="000F4445" w:rsidRDefault="000F4445"/>
    <w:sectPr w:rsidR="000F4445" w:rsidSect="007B79FD">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7664" w14:textId="77777777" w:rsidR="00D07F5C" w:rsidRDefault="00D07F5C">
      <w:pPr>
        <w:spacing w:after="0" w:line="240" w:lineRule="auto"/>
      </w:pPr>
      <w:r>
        <w:separator/>
      </w:r>
    </w:p>
  </w:endnote>
  <w:endnote w:type="continuationSeparator" w:id="0">
    <w:p w14:paraId="1ED16FD5" w14:textId="77777777" w:rsidR="00D07F5C" w:rsidRDefault="00D0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7A11" w14:textId="77777777" w:rsidR="00D07F5C" w:rsidRDefault="00D07F5C">
      <w:pPr>
        <w:spacing w:after="0" w:line="240" w:lineRule="auto"/>
      </w:pPr>
      <w:r>
        <w:separator/>
      </w:r>
    </w:p>
  </w:footnote>
  <w:footnote w:type="continuationSeparator" w:id="0">
    <w:p w14:paraId="4148D708" w14:textId="77777777" w:rsidR="00D07F5C" w:rsidRDefault="00D07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4A9" w14:textId="0D47000A" w:rsidR="0FEC5CCD" w:rsidRDefault="00C827F1" w:rsidP="00C827F1">
    <w:pPr>
      <w:pStyle w:val="Header"/>
      <w:jc w:val="center"/>
    </w:pPr>
    <w:r>
      <w:rPr>
        <w:rFonts w:ascii="Calibri" w:hAnsi="Calibri" w:cs="Calibri"/>
        <w:color w:val="000000"/>
        <w:shd w:val="clear" w:color="auto" w:fill="FFFFF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7EC5" w14:textId="6142D996" w:rsidR="007B79FD" w:rsidRDefault="007B79FD" w:rsidP="007B79FD">
    <w:pPr>
      <w:pStyle w:val="Header"/>
      <w:jc w:val="center"/>
    </w:pPr>
    <w:r>
      <w:rPr>
        <w:rStyle w:val="wacimagecontainer"/>
        <w:rFonts w:ascii="Segoe UI" w:hAnsi="Segoe UI" w:cs="Segoe UI"/>
        <w:noProof/>
        <w:color w:val="000000"/>
        <w:sz w:val="18"/>
        <w:szCs w:val="18"/>
        <w:shd w:val="clear" w:color="auto" w:fill="FFFFFF"/>
      </w:rPr>
      <w:drawing>
        <wp:inline distT="0" distB="0" distL="0" distR="0" wp14:anchorId="5CA23252" wp14:editId="55716408">
          <wp:extent cx="1371600" cy="1371600"/>
          <wp:effectExtent l="0" t="0" r="0" b="0"/>
          <wp:docPr id="326938058"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7718"/>
    <w:multiLevelType w:val="hybridMultilevel"/>
    <w:tmpl w:val="E1AC1FF4"/>
    <w:lvl w:ilvl="0" w:tplc="4A38A846">
      <w:start w:val="1"/>
      <w:numFmt w:val="bullet"/>
      <w:lvlText w:val=""/>
      <w:lvlJc w:val="left"/>
      <w:pPr>
        <w:ind w:left="720" w:hanging="360"/>
      </w:pPr>
      <w:rPr>
        <w:rFonts w:ascii="Symbol" w:hAnsi="Symbol" w:hint="default"/>
      </w:rPr>
    </w:lvl>
    <w:lvl w:ilvl="1" w:tplc="074A0DAE">
      <w:start w:val="1"/>
      <w:numFmt w:val="bullet"/>
      <w:lvlText w:val="o"/>
      <w:lvlJc w:val="left"/>
      <w:pPr>
        <w:ind w:left="1440" w:hanging="360"/>
      </w:pPr>
      <w:rPr>
        <w:rFonts w:ascii="Courier New" w:hAnsi="Courier New" w:hint="default"/>
      </w:rPr>
    </w:lvl>
    <w:lvl w:ilvl="2" w:tplc="0FFEFF82">
      <w:start w:val="1"/>
      <w:numFmt w:val="bullet"/>
      <w:lvlText w:val=""/>
      <w:lvlJc w:val="left"/>
      <w:pPr>
        <w:ind w:left="2160" w:hanging="360"/>
      </w:pPr>
      <w:rPr>
        <w:rFonts w:ascii="Wingdings" w:hAnsi="Wingdings" w:hint="default"/>
      </w:rPr>
    </w:lvl>
    <w:lvl w:ilvl="3" w:tplc="B962771C">
      <w:start w:val="1"/>
      <w:numFmt w:val="bullet"/>
      <w:lvlText w:val=""/>
      <w:lvlJc w:val="left"/>
      <w:pPr>
        <w:ind w:left="2880" w:hanging="360"/>
      </w:pPr>
      <w:rPr>
        <w:rFonts w:ascii="Symbol" w:hAnsi="Symbol" w:hint="default"/>
      </w:rPr>
    </w:lvl>
    <w:lvl w:ilvl="4" w:tplc="F2AA0D42">
      <w:start w:val="1"/>
      <w:numFmt w:val="bullet"/>
      <w:lvlText w:val="o"/>
      <w:lvlJc w:val="left"/>
      <w:pPr>
        <w:ind w:left="3600" w:hanging="360"/>
      </w:pPr>
      <w:rPr>
        <w:rFonts w:ascii="Courier New" w:hAnsi="Courier New" w:hint="default"/>
      </w:rPr>
    </w:lvl>
    <w:lvl w:ilvl="5" w:tplc="128E550A">
      <w:start w:val="1"/>
      <w:numFmt w:val="bullet"/>
      <w:lvlText w:val=""/>
      <w:lvlJc w:val="left"/>
      <w:pPr>
        <w:ind w:left="4320" w:hanging="360"/>
      </w:pPr>
      <w:rPr>
        <w:rFonts w:ascii="Wingdings" w:hAnsi="Wingdings" w:hint="default"/>
      </w:rPr>
    </w:lvl>
    <w:lvl w:ilvl="6" w:tplc="EFC85A5E">
      <w:start w:val="1"/>
      <w:numFmt w:val="bullet"/>
      <w:lvlText w:val=""/>
      <w:lvlJc w:val="left"/>
      <w:pPr>
        <w:ind w:left="5040" w:hanging="360"/>
      </w:pPr>
      <w:rPr>
        <w:rFonts w:ascii="Symbol" w:hAnsi="Symbol" w:hint="default"/>
      </w:rPr>
    </w:lvl>
    <w:lvl w:ilvl="7" w:tplc="22AEEA9C">
      <w:start w:val="1"/>
      <w:numFmt w:val="bullet"/>
      <w:lvlText w:val="o"/>
      <w:lvlJc w:val="left"/>
      <w:pPr>
        <w:ind w:left="5760" w:hanging="360"/>
      </w:pPr>
      <w:rPr>
        <w:rFonts w:ascii="Courier New" w:hAnsi="Courier New" w:hint="default"/>
      </w:rPr>
    </w:lvl>
    <w:lvl w:ilvl="8" w:tplc="F446B722">
      <w:start w:val="1"/>
      <w:numFmt w:val="bullet"/>
      <w:lvlText w:val=""/>
      <w:lvlJc w:val="left"/>
      <w:pPr>
        <w:ind w:left="6480" w:hanging="360"/>
      </w:pPr>
      <w:rPr>
        <w:rFonts w:ascii="Wingdings" w:hAnsi="Wingdings" w:hint="default"/>
      </w:rPr>
    </w:lvl>
  </w:abstractNum>
  <w:num w:numId="1" w16cid:durableId="135673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E"/>
    <w:rsid w:val="000A430F"/>
    <w:rsid w:val="000C62AA"/>
    <w:rsid w:val="000F4445"/>
    <w:rsid w:val="00135578"/>
    <w:rsid w:val="001A1603"/>
    <w:rsid w:val="002F6C07"/>
    <w:rsid w:val="004C48AF"/>
    <w:rsid w:val="00573171"/>
    <w:rsid w:val="007A7C50"/>
    <w:rsid w:val="007B79FD"/>
    <w:rsid w:val="00955187"/>
    <w:rsid w:val="00A24433"/>
    <w:rsid w:val="00A31236"/>
    <w:rsid w:val="00A75AC3"/>
    <w:rsid w:val="00AB4B8E"/>
    <w:rsid w:val="00B1134F"/>
    <w:rsid w:val="00B12878"/>
    <w:rsid w:val="00B163A7"/>
    <w:rsid w:val="00B57DB8"/>
    <w:rsid w:val="00C57922"/>
    <w:rsid w:val="00C827F1"/>
    <w:rsid w:val="00D07F5C"/>
    <w:rsid w:val="00D16984"/>
    <w:rsid w:val="00FF237B"/>
    <w:rsid w:val="0FEC5CCD"/>
    <w:rsid w:val="17CA53B5"/>
    <w:rsid w:val="1DDCD99E"/>
    <w:rsid w:val="20E71FB6"/>
    <w:rsid w:val="24BE7E7A"/>
    <w:rsid w:val="24C56E42"/>
    <w:rsid w:val="2BD1FAE9"/>
    <w:rsid w:val="2F3BDD3A"/>
    <w:rsid w:val="32114AB8"/>
    <w:rsid w:val="4CA20F77"/>
    <w:rsid w:val="4F01CD18"/>
    <w:rsid w:val="509D9D79"/>
    <w:rsid w:val="543BE18A"/>
    <w:rsid w:val="5958AA52"/>
    <w:rsid w:val="618E5BD9"/>
    <w:rsid w:val="736C6586"/>
    <w:rsid w:val="781BAEAD"/>
    <w:rsid w:val="7955FA26"/>
    <w:rsid w:val="7B53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92D6"/>
  <w15:chartTrackingRefBased/>
  <w15:docId w15:val="{3C6F1601-3F5E-4670-9076-D234F028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B8E"/>
  </w:style>
  <w:style w:type="character" w:customStyle="1" w:styleId="eop">
    <w:name w:val="eop"/>
    <w:basedOn w:val="DefaultParagraphFont"/>
    <w:rsid w:val="00AB4B8E"/>
  </w:style>
  <w:style w:type="character" w:customStyle="1" w:styleId="scxw149149520">
    <w:name w:val="scxw149149520"/>
    <w:basedOn w:val="DefaultParagraphFont"/>
    <w:rsid w:val="00B163A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wacimagecontainer">
    <w:name w:val="wacimagecontainer"/>
    <w:basedOn w:val="DefaultParagraphFont"/>
    <w:rsid w:val="00C8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67373">
      <w:bodyDiv w:val="1"/>
      <w:marLeft w:val="0"/>
      <w:marRight w:val="0"/>
      <w:marTop w:val="0"/>
      <w:marBottom w:val="0"/>
      <w:divBdr>
        <w:top w:val="none" w:sz="0" w:space="0" w:color="auto"/>
        <w:left w:val="none" w:sz="0" w:space="0" w:color="auto"/>
        <w:bottom w:val="none" w:sz="0" w:space="0" w:color="auto"/>
        <w:right w:val="none" w:sz="0" w:space="0" w:color="auto"/>
      </w:divBdr>
      <w:divsChild>
        <w:div w:id="1450591224">
          <w:marLeft w:val="0"/>
          <w:marRight w:val="0"/>
          <w:marTop w:val="0"/>
          <w:marBottom w:val="0"/>
          <w:divBdr>
            <w:top w:val="none" w:sz="0" w:space="0" w:color="auto"/>
            <w:left w:val="none" w:sz="0" w:space="0" w:color="auto"/>
            <w:bottom w:val="none" w:sz="0" w:space="0" w:color="auto"/>
            <w:right w:val="none" w:sz="0" w:space="0" w:color="auto"/>
          </w:divBdr>
        </w:div>
        <w:div w:id="566839951">
          <w:marLeft w:val="0"/>
          <w:marRight w:val="0"/>
          <w:marTop w:val="0"/>
          <w:marBottom w:val="0"/>
          <w:divBdr>
            <w:top w:val="none" w:sz="0" w:space="0" w:color="auto"/>
            <w:left w:val="none" w:sz="0" w:space="0" w:color="auto"/>
            <w:bottom w:val="none" w:sz="0" w:space="0" w:color="auto"/>
            <w:right w:val="none" w:sz="0" w:space="0" w:color="auto"/>
          </w:divBdr>
        </w:div>
        <w:div w:id="2051761690">
          <w:marLeft w:val="0"/>
          <w:marRight w:val="0"/>
          <w:marTop w:val="0"/>
          <w:marBottom w:val="0"/>
          <w:divBdr>
            <w:top w:val="none" w:sz="0" w:space="0" w:color="auto"/>
            <w:left w:val="none" w:sz="0" w:space="0" w:color="auto"/>
            <w:bottom w:val="none" w:sz="0" w:space="0" w:color="auto"/>
            <w:right w:val="none" w:sz="0" w:space="0" w:color="auto"/>
          </w:divBdr>
        </w:div>
      </w:divsChild>
    </w:div>
    <w:div w:id="1861772626">
      <w:bodyDiv w:val="1"/>
      <w:marLeft w:val="0"/>
      <w:marRight w:val="0"/>
      <w:marTop w:val="0"/>
      <w:marBottom w:val="0"/>
      <w:divBdr>
        <w:top w:val="none" w:sz="0" w:space="0" w:color="auto"/>
        <w:left w:val="none" w:sz="0" w:space="0" w:color="auto"/>
        <w:bottom w:val="none" w:sz="0" w:space="0" w:color="auto"/>
        <w:right w:val="none" w:sz="0" w:space="0" w:color="auto"/>
      </w:divBdr>
      <w:divsChild>
        <w:div w:id="325018462">
          <w:marLeft w:val="0"/>
          <w:marRight w:val="0"/>
          <w:marTop w:val="0"/>
          <w:marBottom w:val="0"/>
          <w:divBdr>
            <w:top w:val="none" w:sz="0" w:space="0" w:color="auto"/>
            <w:left w:val="none" w:sz="0" w:space="0" w:color="auto"/>
            <w:bottom w:val="none" w:sz="0" w:space="0" w:color="auto"/>
            <w:right w:val="none" w:sz="0" w:space="0" w:color="auto"/>
          </w:divBdr>
        </w:div>
        <w:div w:id="745616260">
          <w:marLeft w:val="0"/>
          <w:marRight w:val="0"/>
          <w:marTop w:val="0"/>
          <w:marBottom w:val="0"/>
          <w:divBdr>
            <w:top w:val="none" w:sz="0" w:space="0" w:color="auto"/>
            <w:left w:val="none" w:sz="0" w:space="0" w:color="auto"/>
            <w:bottom w:val="none" w:sz="0" w:space="0" w:color="auto"/>
            <w:right w:val="none" w:sz="0" w:space="0" w:color="auto"/>
          </w:divBdr>
        </w:div>
        <w:div w:id="2028557115">
          <w:marLeft w:val="0"/>
          <w:marRight w:val="0"/>
          <w:marTop w:val="0"/>
          <w:marBottom w:val="0"/>
          <w:divBdr>
            <w:top w:val="none" w:sz="0" w:space="0" w:color="auto"/>
            <w:left w:val="none" w:sz="0" w:space="0" w:color="auto"/>
            <w:bottom w:val="none" w:sz="0" w:space="0" w:color="auto"/>
            <w:right w:val="none" w:sz="0" w:space="0" w:color="auto"/>
          </w:divBdr>
        </w:div>
        <w:div w:id="302780512">
          <w:marLeft w:val="0"/>
          <w:marRight w:val="0"/>
          <w:marTop w:val="0"/>
          <w:marBottom w:val="0"/>
          <w:divBdr>
            <w:top w:val="none" w:sz="0" w:space="0" w:color="auto"/>
            <w:left w:val="none" w:sz="0" w:space="0" w:color="auto"/>
            <w:bottom w:val="none" w:sz="0" w:space="0" w:color="auto"/>
            <w:right w:val="none" w:sz="0" w:space="0" w:color="auto"/>
          </w:divBdr>
        </w:div>
        <w:div w:id="1316908927">
          <w:marLeft w:val="0"/>
          <w:marRight w:val="0"/>
          <w:marTop w:val="0"/>
          <w:marBottom w:val="0"/>
          <w:divBdr>
            <w:top w:val="none" w:sz="0" w:space="0" w:color="auto"/>
            <w:left w:val="none" w:sz="0" w:space="0" w:color="auto"/>
            <w:bottom w:val="none" w:sz="0" w:space="0" w:color="auto"/>
            <w:right w:val="none" w:sz="0" w:space="0" w:color="auto"/>
          </w:divBdr>
        </w:div>
        <w:div w:id="30763393">
          <w:marLeft w:val="0"/>
          <w:marRight w:val="0"/>
          <w:marTop w:val="0"/>
          <w:marBottom w:val="0"/>
          <w:divBdr>
            <w:top w:val="none" w:sz="0" w:space="0" w:color="auto"/>
            <w:left w:val="none" w:sz="0" w:space="0" w:color="auto"/>
            <w:bottom w:val="none" w:sz="0" w:space="0" w:color="auto"/>
            <w:right w:val="none" w:sz="0" w:space="0" w:color="auto"/>
          </w:divBdr>
        </w:div>
        <w:div w:id="445973773">
          <w:marLeft w:val="0"/>
          <w:marRight w:val="0"/>
          <w:marTop w:val="0"/>
          <w:marBottom w:val="0"/>
          <w:divBdr>
            <w:top w:val="none" w:sz="0" w:space="0" w:color="auto"/>
            <w:left w:val="none" w:sz="0" w:space="0" w:color="auto"/>
            <w:bottom w:val="none" w:sz="0" w:space="0" w:color="auto"/>
            <w:right w:val="none" w:sz="0" w:space="0" w:color="auto"/>
          </w:divBdr>
        </w:div>
        <w:div w:id="1457869222">
          <w:marLeft w:val="0"/>
          <w:marRight w:val="0"/>
          <w:marTop w:val="0"/>
          <w:marBottom w:val="0"/>
          <w:divBdr>
            <w:top w:val="none" w:sz="0" w:space="0" w:color="auto"/>
            <w:left w:val="none" w:sz="0" w:space="0" w:color="auto"/>
            <w:bottom w:val="none" w:sz="0" w:space="0" w:color="auto"/>
            <w:right w:val="none" w:sz="0" w:space="0" w:color="auto"/>
          </w:divBdr>
        </w:div>
      </w:divsChild>
    </w:div>
    <w:div w:id="1961105631">
      <w:bodyDiv w:val="1"/>
      <w:marLeft w:val="0"/>
      <w:marRight w:val="0"/>
      <w:marTop w:val="0"/>
      <w:marBottom w:val="0"/>
      <w:divBdr>
        <w:top w:val="none" w:sz="0" w:space="0" w:color="auto"/>
        <w:left w:val="none" w:sz="0" w:space="0" w:color="auto"/>
        <w:bottom w:val="none" w:sz="0" w:space="0" w:color="auto"/>
        <w:right w:val="none" w:sz="0" w:space="0" w:color="auto"/>
      </w:divBdr>
      <w:divsChild>
        <w:div w:id="876890203">
          <w:marLeft w:val="0"/>
          <w:marRight w:val="0"/>
          <w:marTop w:val="0"/>
          <w:marBottom w:val="0"/>
          <w:divBdr>
            <w:top w:val="none" w:sz="0" w:space="0" w:color="auto"/>
            <w:left w:val="none" w:sz="0" w:space="0" w:color="auto"/>
            <w:bottom w:val="none" w:sz="0" w:space="0" w:color="auto"/>
            <w:right w:val="none" w:sz="0" w:space="0" w:color="auto"/>
          </w:divBdr>
        </w:div>
        <w:div w:id="1731615692">
          <w:marLeft w:val="0"/>
          <w:marRight w:val="0"/>
          <w:marTop w:val="0"/>
          <w:marBottom w:val="0"/>
          <w:divBdr>
            <w:top w:val="none" w:sz="0" w:space="0" w:color="auto"/>
            <w:left w:val="none" w:sz="0" w:space="0" w:color="auto"/>
            <w:bottom w:val="none" w:sz="0" w:space="0" w:color="auto"/>
            <w:right w:val="none" w:sz="0" w:space="0" w:color="auto"/>
          </w:divBdr>
        </w:div>
        <w:div w:id="1387022606">
          <w:marLeft w:val="0"/>
          <w:marRight w:val="0"/>
          <w:marTop w:val="0"/>
          <w:marBottom w:val="0"/>
          <w:divBdr>
            <w:top w:val="none" w:sz="0" w:space="0" w:color="auto"/>
            <w:left w:val="none" w:sz="0" w:space="0" w:color="auto"/>
            <w:bottom w:val="none" w:sz="0" w:space="0" w:color="auto"/>
            <w:right w:val="none" w:sz="0" w:space="0" w:color="auto"/>
          </w:divBdr>
        </w:div>
        <w:div w:id="716469444">
          <w:marLeft w:val="0"/>
          <w:marRight w:val="0"/>
          <w:marTop w:val="0"/>
          <w:marBottom w:val="0"/>
          <w:divBdr>
            <w:top w:val="none" w:sz="0" w:space="0" w:color="auto"/>
            <w:left w:val="none" w:sz="0" w:space="0" w:color="auto"/>
            <w:bottom w:val="none" w:sz="0" w:space="0" w:color="auto"/>
            <w:right w:val="none" w:sz="0" w:space="0" w:color="auto"/>
          </w:divBdr>
        </w:div>
        <w:div w:id="1023168301">
          <w:marLeft w:val="0"/>
          <w:marRight w:val="0"/>
          <w:marTop w:val="0"/>
          <w:marBottom w:val="0"/>
          <w:divBdr>
            <w:top w:val="none" w:sz="0" w:space="0" w:color="auto"/>
            <w:left w:val="none" w:sz="0" w:space="0" w:color="auto"/>
            <w:bottom w:val="none" w:sz="0" w:space="0" w:color="auto"/>
            <w:right w:val="none" w:sz="0" w:space="0" w:color="auto"/>
          </w:divBdr>
        </w:div>
        <w:div w:id="408969284">
          <w:marLeft w:val="0"/>
          <w:marRight w:val="0"/>
          <w:marTop w:val="0"/>
          <w:marBottom w:val="0"/>
          <w:divBdr>
            <w:top w:val="none" w:sz="0" w:space="0" w:color="auto"/>
            <w:left w:val="none" w:sz="0" w:space="0" w:color="auto"/>
            <w:bottom w:val="none" w:sz="0" w:space="0" w:color="auto"/>
            <w:right w:val="none" w:sz="0" w:space="0" w:color="auto"/>
          </w:divBdr>
        </w:div>
        <w:div w:id="1172455132">
          <w:marLeft w:val="0"/>
          <w:marRight w:val="0"/>
          <w:marTop w:val="0"/>
          <w:marBottom w:val="0"/>
          <w:divBdr>
            <w:top w:val="none" w:sz="0" w:space="0" w:color="auto"/>
            <w:left w:val="none" w:sz="0" w:space="0" w:color="auto"/>
            <w:bottom w:val="none" w:sz="0" w:space="0" w:color="auto"/>
            <w:right w:val="none" w:sz="0" w:space="0" w:color="auto"/>
          </w:divBdr>
        </w:div>
        <w:div w:id="215514608">
          <w:marLeft w:val="0"/>
          <w:marRight w:val="0"/>
          <w:marTop w:val="0"/>
          <w:marBottom w:val="0"/>
          <w:divBdr>
            <w:top w:val="none" w:sz="0" w:space="0" w:color="auto"/>
            <w:left w:val="none" w:sz="0" w:space="0" w:color="auto"/>
            <w:bottom w:val="none" w:sz="0" w:space="0" w:color="auto"/>
            <w:right w:val="none" w:sz="0" w:space="0" w:color="auto"/>
          </w:divBdr>
        </w:div>
        <w:div w:id="167793437">
          <w:marLeft w:val="0"/>
          <w:marRight w:val="0"/>
          <w:marTop w:val="0"/>
          <w:marBottom w:val="0"/>
          <w:divBdr>
            <w:top w:val="none" w:sz="0" w:space="0" w:color="auto"/>
            <w:left w:val="none" w:sz="0" w:space="0" w:color="auto"/>
            <w:bottom w:val="none" w:sz="0" w:space="0" w:color="auto"/>
            <w:right w:val="none" w:sz="0" w:space="0" w:color="auto"/>
          </w:divBdr>
        </w:div>
        <w:div w:id="580872356">
          <w:marLeft w:val="0"/>
          <w:marRight w:val="0"/>
          <w:marTop w:val="0"/>
          <w:marBottom w:val="0"/>
          <w:divBdr>
            <w:top w:val="none" w:sz="0" w:space="0" w:color="auto"/>
            <w:left w:val="none" w:sz="0" w:space="0" w:color="auto"/>
            <w:bottom w:val="none" w:sz="0" w:space="0" w:color="auto"/>
            <w:right w:val="none" w:sz="0" w:space="0" w:color="auto"/>
          </w:divBdr>
        </w:div>
        <w:div w:id="121770467">
          <w:marLeft w:val="0"/>
          <w:marRight w:val="0"/>
          <w:marTop w:val="0"/>
          <w:marBottom w:val="0"/>
          <w:divBdr>
            <w:top w:val="none" w:sz="0" w:space="0" w:color="auto"/>
            <w:left w:val="none" w:sz="0" w:space="0" w:color="auto"/>
            <w:bottom w:val="none" w:sz="0" w:space="0" w:color="auto"/>
            <w:right w:val="none" w:sz="0" w:space="0" w:color="auto"/>
          </w:divBdr>
        </w:div>
        <w:div w:id="1330137479">
          <w:marLeft w:val="0"/>
          <w:marRight w:val="0"/>
          <w:marTop w:val="0"/>
          <w:marBottom w:val="0"/>
          <w:divBdr>
            <w:top w:val="none" w:sz="0" w:space="0" w:color="auto"/>
            <w:left w:val="none" w:sz="0" w:space="0" w:color="auto"/>
            <w:bottom w:val="none" w:sz="0" w:space="0" w:color="auto"/>
            <w:right w:val="none" w:sz="0" w:space="0" w:color="auto"/>
          </w:divBdr>
        </w:div>
        <w:div w:id="1859156072">
          <w:marLeft w:val="0"/>
          <w:marRight w:val="0"/>
          <w:marTop w:val="0"/>
          <w:marBottom w:val="0"/>
          <w:divBdr>
            <w:top w:val="none" w:sz="0" w:space="0" w:color="auto"/>
            <w:left w:val="none" w:sz="0" w:space="0" w:color="auto"/>
            <w:bottom w:val="none" w:sz="0" w:space="0" w:color="auto"/>
            <w:right w:val="none" w:sz="0" w:space="0" w:color="auto"/>
          </w:divBdr>
        </w:div>
        <w:div w:id="1204751312">
          <w:marLeft w:val="0"/>
          <w:marRight w:val="0"/>
          <w:marTop w:val="0"/>
          <w:marBottom w:val="0"/>
          <w:divBdr>
            <w:top w:val="none" w:sz="0" w:space="0" w:color="auto"/>
            <w:left w:val="none" w:sz="0" w:space="0" w:color="auto"/>
            <w:bottom w:val="none" w:sz="0" w:space="0" w:color="auto"/>
            <w:right w:val="none" w:sz="0" w:space="0" w:color="auto"/>
          </w:divBdr>
        </w:div>
        <w:div w:id="1077093474">
          <w:marLeft w:val="0"/>
          <w:marRight w:val="0"/>
          <w:marTop w:val="0"/>
          <w:marBottom w:val="0"/>
          <w:divBdr>
            <w:top w:val="none" w:sz="0" w:space="0" w:color="auto"/>
            <w:left w:val="none" w:sz="0" w:space="0" w:color="auto"/>
            <w:bottom w:val="none" w:sz="0" w:space="0" w:color="auto"/>
            <w:right w:val="none" w:sz="0" w:space="0" w:color="auto"/>
          </w:divBdr>
        </w:div>
        <w:div w:id="146665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c815f9-0a4f-48a2-9019-37636f81bda6">
      <UserInfo>
        <DisplayName>Liz Gibb</DisplayName>
        <AccountId>15</AccountId>
        <AccountType/>
      </UserInfo>
      <UserInfo>
        <DisplayName>Ruth Piggin</DisplayName>
        <AccountId>11</AccountId>
        <AccountType/>
      </UserInfo>
    </SharedWithUsers>
    <TaxCatchAll xmlns="78c815f9-0a4f-48a2-9019-37636f81bda6" xsi:nil="true"/>
    <lcf76f155ced4ddcb4097134ff3c332f xmlns="cbed8237-bdf0-4929-a369-a05568a19c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E10EE-1C27-461B-B62C-EAD1788041DC}">
  <ds:schemaRefs>
    <ds:schemaRef ds:uri="http://schemas.microsoft.com/sharepoint/v3/contenttype/forms"/>
  </ds:schemaRefs>
</ds:datastoreItem>
</file>

<file path=customXml/itemProps2.xml><?xml version="1.0" encoding="utf-8"?>
<ds:datastoreItem xmlns:ds="http://schemas.openxmlformats.org/officeDocument/2006/customXml" ds:itemID="{71A35ECD-ED94-478F-A87B-A13CC443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BBE5E-F21A-4F97-A394-D488894C8BF9}">
  <ds:schemaRefs>
    <ds:schemaRef ds:uri="78c815f9-0a4f-48a2-9019-37636f81bda6"/>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cbed8237-bdf0-4929-a369-a05568a19cff"/>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Park</dc:creator>
  <cp:keywords/>
  <dc:description/>
  <cp:lastModifiedBy>Liz Gibb</cp:lastModifiedBy>
  <cp:revision>24</cp:revision>
  <dcterms:created xsi:type="dcterms:W3CDTF">2024-04-05T09:16:00Z</dcterms:created>
  <dcterms:modified xsi:type="dcterms:W3CDTF">2024-04-09T08:31:00Z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860731-df31-468b-a0ee-f8188568b862_Enabled">
    <vt:lpwstr>true</vt:lpwstr>
  </property>
  <property fmtid="{D5CDD505-2E9C-101B-9397-08002B2CF9AE}" pid="3" name="MSIP_Label_67860731-df31-468b-a0ee-f8188568b862_SetDate">
    <vt:lpwstr>2024-04-05T09:16:03Z</vt:lpwstr>
  </property>
  <property fmtid="{D5CDD505-2E9C-101B-9397-08002B2CF9AE}" pid="4" name="MSIP_Label_67860731-df31-468b-a0ee-f8188568b862_Method">
    <vt:lpwstr>Standard</vt:lpwstr>
  </property>
  <property fmtid="{D5CDD505-2E9C-101B-9397-08002B2CF9AE}" pid="5" name="MSIP_Label_67860731-df31-468b-a0ee-f8188568b862_Name">
    <vt:lpwstr>Public</vt:lpwstr>
  </property>
  <property fmtid="{D5CDD505-2E9C-101B-9397-08002B2CF9AE}" pid="6" name="MSIP_Label_67860731-df31-468b-a0ee-f8188568b862_SiteId">
    <vt:lpwstr>caa76700-bd88-4448-8939-a84c3751be86</vt:lpwstr>
  </property>
  <property fmtid="{D5CDD505-2E9C-101B-9397-08002B2CF9AE}" pid="7" name="MSIP_Label_67860731-df31-468b-a0ee-f8188568b862_ActionId">
    <vt:lpwstr>186a8a18-e4e1-43d5-b32e-5c2fe6e045d9</vt:lpwstr>
  </property>
  <property fmtid="{D5CDD505-2E9C-101B-9397-08002B2CF9AE}" pid="8" name="MSIP_Label_67860731-df31-468b-a0ee-f8188568b862_ContentBits">
    <vt:lpwstr>0</vt:lpwstr>
  </property>
  <property fmtid="{D5CDD505-2E9C-101B-9397-08002B2CF9AE}" pid="9" name="ContentTypeId">
    <vt:lpwstr>0x0101002F54235182696F49AA1B4D34FC015740</vt:lpwstr>
  </property>
  <property fmtid="{D5CDD505-2E9C-101B-9397-08002B2CF9AE}" pid="10" name="MediaServiceImageTags">
    <vt:lpwstr/>
  </property>
</Properties>
</file>